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74E4" w14:textId="77777777" w:rsidR="00F956F5" w:rsidRPr="00F956F5" w:rsidRDefault="00F956F5" w:rsidP="00F956F5">
      <w:pPr>
        <w:spacing w:after="0" w:line="240" w:lineRule="auto"/>
        <w:ind w:firstLine="708"/>
        <w:jc w:val="both"/>
        <w:rPr>
          <w:rFonts w:ascii="Times New Roman" w:eastAsia="Times New Roman" w:hAnsi="Times New Roman" w:cs="Times New Roman"/>
          <w:b/>
          <w:sz w:val="24"/>
          <w:szCs w:val="24"/>
          <w:lang w:eastAsia="ru-RU"/>
        </w:rPr>
      </w:pPr>
      <w:r w:rsidRPr="00F956F5">
        <w:rPr>
          <w:rFonts w:ascii="Times New Roman" w:eastAsia="Times New Roman" w:hAnsi="Times New Roman" w:cs="Times New Roman"/>
          <w:b/>
          <w:color w:val="000000"/>
          <w:sz w:val="24"/>
          <w:szCs w:val="24"/>
          <w:lang w:eastAsia="ru-RU"/>
        </w:rPr>
        <w:t>Лекция 7.</w:t>
      </w:r>
      <w:r w:rsidRPr="00F956F5">
        <w:rPr>
          <w:rFonts w:ascii="Times New Roman" w:eastAsia="Times New Roman" w:hAnsi="Times New Roman" w:cs="Times New Roman"/>
          <w:b/>
          <w:sz w:val="24"/>
          <w:szCs w:val="24"/>
          <w:lang w:eastAsia="ru-RU"/>
        </w:rPr>
        <w:t xml:space="preserve"> Развитие психологии в XVIII - ХIХ</w:t>
      </w:r>
      <w:r w:rsidRPr="00F956F5">
        <w:rPr>
          <w:rFonts w:ascii="Times New Roman" w:eastAsia="Times New Roman" w:hAnsi="Times New Roman" w:cs="Times New Roman"/>
          <w:b/>
          <w:sz w:val="24"/>
          <w:szCs w:val="24"/>
          <w:lang w:val="kk-KZ" w:eastAsia="ru-RU"/>
        </w:rPr>
        <w:t xml:space="preserve"> </w:t>
      </w:r>
      <w:r w:rsidRPr="00F956F5">
        <w:rPr>
          <w:rFonts w:ascii="Times New Roman" w:eastAsia="Times New Roman" w:hAnsi="Times New Roman" w:cs="Times New Roman"/>
          <w:b/>
          <w:sz w:val="24"/>
          <w:szCs w:val="24"/>
          <w:lang w:eastAsia="ru-RU"/>
        </w:rPr>
        <w:t>в. </w:t>
      </w:r>
    </w:p>
    <w:p w14:paraId="08DA3449" w14:textId="77777777" w:rsidR="00F956F5" w:rsidRPr="00F956F5" w:rsidRDefault="00F956F5" w:rsidP="00F956F5">
      <w:pPr>
        <w:spacing w:after="0" w:line="240" w:lineRule="auto"/>
        <w:ind w:firstLine="708"/>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Развитие психологии в XVIII в., в отличие от предыдущего столетия, связано в большей степени не с рационализмом, но с сенсуализмом, который, начиная с концепции Д. Локка, приобретал все большее значение не только для объяснения процессов познания, но и для общей характеристики поведения, способностей и личных качеств человека.</w:t>
      </w:r>
    </w:p>
    <w:p w14:paraId="361485C0"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Благодаря работам Ф.Бэкона, Р.Декарта и других ученых к XVIII в. была доказана необходимость построения объективной науки, независимой от веры и построенной на разуме. В то же время быстрое развитие промышленности, изменения, в том числе и революционные - в Англии, Нидерландах, социальных условий, структуры общества требовали изучения психологических механизмов перестройки психики, анализа способов влияния на сознание и самосознание человека и его возможностей приспособления к новым условиям жизни. Изучение этих вопросов и привело к идее о прижизненном характере содержания сознания, его связи с внешней ситуацией, а не с внутренним миром, который, так же как и врожденные идеи, достаточно стабилен. Важное место занимали также исследования способов и границ воздействия на содержание сознания и поведение человека, в том числе при помощи обучения и просвещения.</w:t>
      </w:r>
    </w:p>
    <w:p w14:paraId="4C5BD730"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С особой остротой эти вопросы вставали перед французской наукой, в которой социальные проблемы, связанные с взаимодействием старых и вновь возникающих групп (аристократии, крестьянства, буржуазии, ремесленников), поставили научные вопросы -о роли различных факторов (биологического и социального) в развитии психики, о способностях, о влиянии просвещения на мировоззрение человека.</w:t>
      </w:r>
    </w:p>
    <w:p w14:paraId="7A5B2E5E"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Интенсивное развитие науки в этот период привело к возникновению в общественном сознании идеи прогресса, мысли о том, что все в мире развивается от простого к сложному, от менее развитого и совершенного ко все более развитому и совершенному. При этом даже схожие процессы не тождественны друг другу, но повторяются каждый раз на более высоком уровне, так как развитие идет по спирали. Это также убеждало психологов в прижизненном характере знаний, который обеспечивает индивидуальный и социальный прогресс.</w:t>
      </w:r>
    </w:p>
    <w:p w14:paraId="170EB580"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Особенно значимым для психологии было появление в середине XVIII в. первой собственно психологической школы - ассоцианизма, что способствовало выделению психологии в самостоятельную, а затем в экспериментальную науку. В это же время широкое распространение получил и сам термин «психология», предложенный еще в 1590 г. немецким ученым Н. Гоклениусом, но ставший в Европе общеизвестным после выхода книг немецкого психолога Х.Вольфа «Эмпирическая психология» (1732) и «Рациональная психология» (1734).</w:t>
      </w:r>
    </w:p>
    <w:p w14:paraId="2A55B1F7"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Хотя доминирующей тенденцией в психологии этого периода был механицизм, т. е. стремление объяснить психическую жизнь исходя из законов механики, важным моментом в развитии психологии XVIII в. стало появление первых концепций, связывающих психику с культурной или географической средой.</w:t>
      </w:r>
    </w:p>
    <w:p w14:paraId="349908A1"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Итальянский ученый Д. Вико в своей работе «Основания новой науки об общей природе вещей» (1725) писал о том, что каждое общество проходит последовательно через три эпохи - богов, героев и людей. Соответственно изменяются психологические черты людей, в частности возникает логического мышление, что он связывал с развитием торговли. Вико также впервые высказал идею о существовании надындивидуальной психической структуры - народного духа, который и обусловливает психологические особенности конкретной нации.</w:t>
      </w:r>
    </w:p>
    <w:p w14:paraId="6DECCF4B"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Известный французский просветитель Ш. Монтескье в книге «О духе законов» (1748) также писал о том, что существует «общий дух народа», который зависит от многих факторов, прежде всего от географических условий.</w:t>
      </w:r>
    </w:p>
    <w:p w14:paraId="30D9630A"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Немецкий ученый И. Гердер в работах «Идеи философии в истории человечества» (1789-1791) и «О происхождении языка» (1770) отстаивал в качестве важнейшего фактора </w:t>
      </w:r>
      <w:r w:rsidRPr="00F956F5">
        <w:rPr>
          <w:rFonts w:ascii="Times New Roman" w:eastAsia="Times New Roman" w:hAnsi="Times New Roman" w:cs="Times New Roman"/>
          <w:color w:val="000000"/>
          <w:sz w:val="24"/>
          <w:szCs w:val="24"/>
          <w:lang w:eastAsia="ru-RU"/>
        </w:rPr>
        <w:lastRenderedPageBreak/>
        <w:t>не климат, а язык, говоря о том, что этническое своеобразие проявляется в народной поэзии.</w:t>
      </w:r>
    </w:p>
    <w:p w14:paraId="1EB9349A"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Кант в своих лекциях по физической географии и антропологии, возвращаясь к идее Монтескье, говорил о том, что склонности людей обусловлены климатом, в котором они живут, и их предрассудками, подразумевая под ними и особенности мышления.</w:t>
      </w:r>
    </w:p>
    <w:p w14:paraId="4223B3BD"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Описанные теории впервые выводили законы психики из внешней, социальной или природной ситуации развития человека, связывая содержание сознания с новыми факторами. Это позволяло изучать сознание, опираясь не только на интроспекцию, а в дальнейшем разрабатывать и новые методы объективного исследования, и новые направления психологии - этнопсихологию, социальную и дифференциальную психологию.</w:t>
      </w:r>
    </w:p>
    <w:p w14:paraId="6EB3318C"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p>
    <w:p w14:paraId="6B80CA88"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Развитие французской психологии</w:t>
      </w:r>
    </w:p>
    <w:p w14:paraId="46E6BB37"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 </w:t>
      </w:r>
    </w:p>
    <w:p w14:paraId="1CA917E8"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Заметным явлением в развитии эмпирического направления в психологии стали исследования психики, проводимые французскими учеными, которых объединяла идея о важности обучения, просвещения людей, благодаря чему это направление и назвали просвещением. Исходя из идеи Локка о том, что в основе всех знаний лежат ощущения, наш опыт, эти ученые считали, что главным фактором, который оказывает влияние на развитие психики, является среда. Именно среда, т. е. обучение и воспитание, которое получает ребенок, служит важнейшей образующей его судьбы, определяет его умственное и личностное развитие, социальный статус и успехи. Однако воздействие среды опосредовано когнитивными процессами, т.е. воздействие внешнего мира проявляется главным образом в том, что люди получают разную информацию, разное образование, у них формируются различные способности и как следствие различные стили жизни. Поэтому через образование и просвещение возможно изменение людей, считали эти ученые. Для целей просвещения был разработан проект по изданию энциклопедии, в которой были бы даны основы необходимых для образованного человека знаний. Подготовка этого издания проводилась под руководством Д.Дидро. Его и других ученых, участвовавших в этой деятельности, часто называют не только просветителями, но и энциклопедистами.</w:t>
      </w:r>
    </w:p>
    <w:p w14:paraId="1E06DA7A"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основе их психологических концепций лежали как взгляды Локка на процесс познания и роль ощущений в развитии содержания сознания, так и идея Декарта о рефлексе как движущей силе поведения.</w:t>
      </w:r>
    </w:p>
    <w:p w14:paraId="07F840D5"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Исследования Декарта были продолжены одним из самых ярких ученых того времени - Жюльеном Ламетри (1709-1751). Медицинское образование Ламетри получил в Париже, а затем в Лейдене, куда он вынужден был эмигрировать из Франции и где он стажировался у известного врача Бурхаава. После того как был раскрыт псевдоним Ламетри, под которым он опубликовал свой трактат «Человек-машина», он был вынужден эмигрировать и из Голландии. По приглашению Фридриха II он переехал в Берлин и продолжил научную работу в Берлинском университете.</w:t>
      </w:r>
    </w:p>
    <w:p w14:paraId="59DBDBEE"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своей теории Ламетри соединил сенсуализм с учением Декарта о машинообразности поведения живых тел. Он утверждал, что разделение Декартом двух субстанций представляло не более чем «стилистическую хитрость», придуманную для обмана теологов. Воспитанник янсенистской школы, Ламетри под влиянием своих открытий и социальной обстановки, сложившейся в предреволюционной Франции, стал атеистом и провозгласил материалистические принципы организации души. Доказательства материальности души Ламетри находил прежде всего во время своих медицинских наблюдений за больными людьми, а также фиксируя свои собственные ощущения во время болезни. Так, во время сильной лихорадки он отмечал влияние приливов крови на свое душевное состояние и на течение мыслительного процесса.</w:t>
      </w:r>
    </w:p>
    <w:p w14:paraId="62912E46"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lastRenderedPageBreak/>
        <w:t>Душа действительно существует, считал Ламетри, но ее невозможно отделить от тела. Поскольку тело - машина, то и человек в целом со всеми его душевными способностями представляет собой всего лишь чувствующий, мыслящий и стремящийся к наслаждению автомат. Под словом «машина» Ламетри подразумевал материально детерминированную систему. Развивая мысль о самостоятельном, механическом движении тела человека, Ламетри доказывал, что существует единственная субстанция - материя, обладающая свойствами протяжения, мышления и движения. Выдвижение идеи о том, что движение является таким же свойством материи, как протяжение, - большая заслуга Ламетри. Он писал, что «чувства - лучшие философы - учат нас, что материя никогда не бывает без формы и без движения».</w:t>
      </w:r>
    </w:p>
    <w:p w14:paraId="76A91416"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Не менее важно и его положение о том, что источником активности человека служат его потребности. Он впервые ввел понятие потребностив психологию, выделив биологические и психологические потребности и назвав последние причиной психической активности. Ламетри также одним из первых психологов начал исследовать внимание, выделив его как отдельный психический процесс и указав его специфику, связанную с тем, что, не имея собственного продукта, внимание направлено на улучшение деятельности других когнитивных процессов.</w:t>
      </w:r>
    </w:p>
    <w:p w14:paraId="4F7475F8"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1745 г. он опубликовал книгу «Естественная история души», в которой, используя выводы сравнительной анатомии, доказывал, что телесное подобие между людьми и животными свидетельствует о сходстве их психической деятельности. Способность чувствования Ламетри трактовал как функцию материального тела. В трактате «Человек-машина» он утверждал принцип полной подчиненности сознания и характера людей природной необходимости. Трактат Ламетри ознаменовал крутой поворот в развитии французской философско-психологической мысли к материализму, который стал господствующим направлением во Франции в XVIII в.</w:t>
      </w:r>
    </w:p>
    <w:p w14:paraId="41DE8D2D"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Распространив принцип машинообразности на всю человеческую психику, Ламетри свел сознание Декарта к телесной субстанции, понятой не столько по-декартовски, сколько по-галлеровски. Не случайно свои труды он посвятил известному швейцарскому физиологу Альбрехту Галлеру. В то же время в своих последующих работах («Человек-растение», 1748; «Система Эпикура», 1750) Ламетри подчеркивал и коренные отличия человеческой психики от механизма, раскрывая ее сложную природу.</w:t>
      </w:r>
    </w:p>
    <w:p w14:paraId="11DAC846"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Основным пунктом психологического анализа у Ламетри становится не механическое перемещение бескачественных частиц, а способность материи ощущать, обнаруживаемая, с его точки зрения, только в «организованных телах». После успехов сенсуализма значительно облегчалось новое понимание высших психических функций. Они рассматривались как результат усложнения присущей телу способности ощущать, а тем самым преодолевалась пропасть между материей и мыслью. Не только элементарные, но и развивающиеся из них сложные психические процессы выступали как свойства организованных тел. Материя, по мнению Ламетри, способна мыслить в силу своей организации. Понятие об организации стало симптомом важного сдвига в общем толковании принципа детерминизма, ухода от принципа физического детерминизма и ориентированного на физику (физикалистского) взгляда на природу.</w:t>
      </w:r>
    </w:p>
    <w:p w14:paraId="1141DF81"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Утверждая, что психика представляет собой продукт особым образом устроенного тела, Ламетри стремился также ввести объективный критерий, отделяющий психическую жизнь от непсихической. Таким критерием, по его мнению, является степень сложности строения тела. Наиболее сложно устроено тело человека, и именно поэтому человек - царь природы, утверждал ученый.</w:t>
      </w:r>
    </w:p>
    <w:p w14:paraId="27280293"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Идею зависимости психики от организации приняли все французские материалисты. Этот подход в сочетании с идеей о психике как продукте особо организованного тела стал предтечей нового, эволюционного взгляда на природу и место человека в ней.</w:t>
      </w:r>
    </w:p>
    <w:p w14:paraId="44F78969"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Развивая сенсуалистический подход в теории познания, Э.Кондильяк (1715-1780) доказывал ведущую роль ощущений в создании картины внешнего мира и возникновении таких психических процессов, как память, мышление, внимание и т.д. Отрицая наличие двух источников знания, он отказался от рефлексии, о которой писал Локк, утверждая, что наш опыт основывается только на ощущениях. В то же время он, как и Локк, исходил из того, что ощущения не передают всю полноту внешнего мира. Таким образом, с точки зрения Кондильяка, разум основывается на комплексе ощущений и именно их перерабатывает, строя собственную картину внешнего мира.</w:t>
      </w:r>
    </w:p>
    <w:p w14:paraId="675F49F9"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Целью исследований ученого был поиск «первого корня» знания, т.е. возникновения восприятия, процесса познания в целом. Изучая этот вопрос, Кондильяк пришел к выводу, что вся психическая деятельность есть преобразованные ощущения. Душа имеет только одну первичную способность - способность ощущения, а все прочие свойства, и теоретические (память, мышление и т.д.), и практические, развиваются позднее на ее основе.</w:t>
      </w:r>
    </w:p>
    <w:p w14:paraId="4DA5C493"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Для доказательства этого положения Кондильяк использовал модель статуи. Неодушевленную статую он предлагал наделить единственной способностью - ощущать. При этом сначала возникает обоняние, затем постепенно другие ощущения - вкус, слух, зрение и, наконец, осязание. Через восприятие плотности у статуи возникает представление о внешнем мире, формируется сознание, а затем и самосознание, она оживает. В «Трактате об ощущениях» (1754) он доказывал, что ощущение, которое повторяется, становится памятью, разные ощущения вызывают сравнение, усмотрение их отношений превращается в суждение. Так же появляются и другие операции мышления. Внезапное появление нового ощущения вызывает внимание. Так появляются ведущие психические процессы.</w:t>
      </w:r>
    </w:p>
    <w:p w14:paraId="6B73238D"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Различные ощущения вызывают чувства удовольствия и неудовольствия, которые соотносятся с определенными действиями. Припоминание прежних впечатлений, связанных с удовольствием, превращается в потребность, которая начинает руководить поведением. Впоследствии возникают аффекты, воля, речь для обозначения своих потребностей, формируется сознание. Превосходство человека над животными объясняется, по мнению Кондильяка, большим совершенством его ощущений, разнообразием потребностей и идей, а также наличием речи. Таким образом, все духовное берет начало в ощущениях, но при своем развитии у человека ощущения освобождаются при помощи речи от чувственного опыта, обобщаются посредством мышления и становятся общими понятиями, моралью, основой духовного совершенства и сознания себя.</w:t>
      </w:r>
    </w:p>
    <w:p w14:paraId="3B27C47F"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Сходные идеи развивал и Ш.Бонне (1720-1793), оказавший значительное влияние на развитие ассоциативной психологии. Он. как и Кондильяк, считал, что все психические процессы возникают из ощущений. В своих работах «Опыт психологии» (1754) и «Опыт анализа способностей души» (1760) он писал о том, что ощущения являются реакцией души на чувственные раздражения, при этом в центре его внимания было изучение физиологических коррелятов ощущений. Рассмотрев связь между определенными мозговыми и психическими процессами, Бонне пришел к выводу о том, что каждому ощущению соответствует вибрация нервного волокна. Поэтому связи (ассоциации)ощущений и идей представляют собой на самом деле связи нервных волокон. Говоря о том, что ассоциации обеспечивают развитие и трансформацию ощущений, Бонне предлагал свое объяснение психического развития, видя в себялюбии мотив, а в счастье - конечную цель всякого стремления. Говоря о зависимости души от тела, он также утверждал, что существует неуничтожимое эфирное тело, благодаря которому душа может иметь в загробной жизни воспоминание о жизни земной и приобретать после уничтожения (смерти) одного тела новое существование в новом материальном теле.</w:t>
      </w:r>
    </w:p>
    <w:p w14:paraId="7FAA01BE"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Наиболее развернутое исследование процесса познания дал Д.Дидро (1713-1784). В своих работах «Мысли об объяснении природы» (1754), «Разговор Даламбера с Дидро» (1769) и других произведениях он писал о единстве материального мира, высказывал гипотезу о родственности всех видов органической жизни, происходящих из одного источника - живых молекул, которые рассеяны по всей материи. Эти молекулы способны ощущать и образуют в процессе своего развития все более сложные организмы, составляя непрерывную цепь живых существ - от простейших до человека.</w:t>
      </w:r>
    </w:p>
    <w:p w14:paraId="3811CC69"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Говоря о познании, Дидро подчеркивал, что основой всех понятий являются ощущения. Он писал о том, что человек есть «инструмент, одаренный способностью ощущать и памятью. Наши чувства - клавиши, по которым ударяет окружающая нас природа...» Таким образом, внешний мир порождает ощущения, которые обобщает наш разум, формируя суждения и понятия. В то же время Дидро не мог не видеть, что ощущения не только субъективны, но часто и не совсем точны. Поэтому он настаивал на необходимости проверять данные органов чувств измерениями и опытом, который связывает наше сознание с внешним миром. Постепенно обобщая полученные при наблюдении и опытах разрозненные факты, разум создает истинные понятия о вещах. Говоря о возможности такого обобщения, Дидро писал, что «природа подобна женщине, которая, показывая из-под своих нарядов то одну часть тела, то другую, подает своим настойчивым поклонникам некоторую надежду узнать ее когда-нибудь всю...»</w:t>
      </w:r>
    </w:p>
    <w:p w14:paraId="1DDBB1B0"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К. Гельвеции (1715-1771) в своих работах «Об уме» (1758) и «О человеке» (1769) также исходил из того, что основой всех знаний человека являются ощущения. Большую роль он отводил и памяти, которую считал «длящимся, но ослабленным ощущением». Одним из главных вопросов в психологической концепции Гельвеция стало изучение природы и генезиса способностей, их связи с наследственностью и воспитанием человека.</w:t>
      </w:r>
    </w:p>
    <w:p w14:paraId="103C62BD"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Для обоснования ведущего значения социальной среды Гельвеции разводил понятия души и духа. Он считал, что душа, отождествляемая с психикой и сознанием, представляет собой врожденное свойство каждого живого существа. Ее содержание сводится к способности ощущать и себялюбию. То есть он, как и Бонне, считал себялюбие главным мотивом наших действий: даже хорошие поступки объясняются стремлением заслужить похвалу, иметь друзей и т.д. Теория разумного эгоизма,развиваемая Чернышевским, во многом была связана именно с этими мыслями Гельвеция.</w:t>
      </w:r>
    </w:p>
    <w:p w14:paraId="77A4B02B"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Таким образом, души людей сходны между собой, так как в них от рождения присутствуют одинаковые свойства - ощущения и себялюбие. В отличие от врожденной души дух, по мнению Гельвеция, является совокупностью мыслей, понятий, приобретенных в процессе жизни и обучения. Поэтому дух человека определяется его окружением, воспитанием, и именно духовное содержание отличает людей друг от друга. Среди приобретенных качеств духа Гельвеции особое место отводил способностям, которые, как и все другие духовные качества, не даются от рождения, а приобретаются в процессе жизни. При этом под способностями он понимал возможность хорошо или отлично выполнить определенную деятельность. Таким образом, способности исследовались только в ходе выполнения определенного задания и оценивались по качеству выполнения какой-либо деятельности. При этом совершенно не учитывались быстрота и легкость обучения, скорость переработки информации и другие параметры, которые характеризуют способности в современной психологии. Естественно, что при таком понимании Гельвеции приходил к выводу о том, что способности не являются врожденными, но приобретаются в процессе обучения.</w:t>
      </w:r>
    </w:p>
    <w:p w14:paraId="040754B7"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Такой подход подкреплял его концепцию о всеобщем равенстве людей, индивидуальные различия которых объясняются лишь разным социальным положением и воспитанием. Но он же приводил, как ни странно, к фатализму, так как человек воспринимался игрушкой судьбы, которая по своей прихоти, по воле случая может поместить его в ту или иную среду, определив его социальный статус и жизненный сценарий. Так. отсутствие каких-либо врожденных особенностей в концепции Гельвеция приводило в значительной степени и к отрицанию ответственности человека за формирование своих способностей, знаний, наконец, за свою судьбу.</w:t>
      </w:r>
    </w:p>
    <w:p w14:paraId="2849A3F5"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Именно эти положения Гельвеция стремился смягчить Дидро, который в целом разделял его позицию в отношении доминирующего влияния среды на развитие способностей. Дидро писал о том, что наследственность и среда имеют разное значение в развитии отдельного человека и общества. Если умственное состояние народа в целом определяется прежде всего социальной ситуацией, то на психику человека влияет и его биологическая природа, его телесная организация. Он говорил о том, что «законы, нравы, правительства являются главными причинами различий между народами», подчеркивая, что «...общественного воспитания недостаточно для уравнивания отдельных индивидов, но только для больших масс людей». Поэтому случай только создает условия для развития конкретного человека, но от его индивидуальных способностей зависит, насколько он может воспользоваться этим случаем. Следовательно, человек не освобождается от ответственности, так как он сам решает, что из предоставленного ему судьбой он использует для своего развития и образования.</w:t>
      </w:r>
    </w:p>
    <w:p w14:paraId="2C23BFAD"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Если Дидро и Гельвеции рассматривали просвещение, влияние общества как благо для человека, то другой известный французский ученый - Жан Жак Руссо (1712-1778) придерживался прямо противоположной точки зрения, утверждая, что общество портит человека, который от природы добр и честен, прививая ему отрицательные качества и привычки.</w:t>
      </w:r>
    </w:p>
    <w:p w14:paraId="727D293C"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Свои взгляды на психическую природу ребенка он изложил в известном произведении «Эмиль, или О воспитании». Интересно, что считавшийся в XVIII-XIX вв. одним из наиболее значительных теоретиков воспитания Руссо детей не любил и никогда не занимался воспитанием даже собственных отпрысков, предпочитая отдавать их сразу после рождения в приют. Тем не менее его заслугой можно считать то, что он привел в целостную картину все то, что к этому времени было известно о природе ребенка, о его развитии.</w:t>
      </w:r>
    </w:p>
    <w:p w14:paraId="46A3D763"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Руссо исходил из теории «естественного человека» и, так же как Я. А. Коменский, писал о природосообразном характере обучения. Однако в отличие от Коменского Руссо говорил не о внешнем подражании природе, но о необходимости следовать естественному ходу развития внутренней природы самого ребенка, внутренней гармоничности и естественности в развитии человека. Таким образом, требование ученых исследовать индивидуальные особенности человека получило свое практическое обоснование, так как знание этих особенностей помогает взрослому строить обучение с учетом естественного психического развития данного ребенка.</w:t>
      </w:r>
    </w:p>
    <w:p w14:paraId="168ABCB8"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Существуют не только индивидуальные, но и общие для всех людей закономерности психического развития, изменяющиеся на каждом возрастном этапе, подчеркивал Руссо. Исходя из этого он создал первую развернутую периодизацию психического развития, однако основание, по которому он разделял детство на периоды, и критерий периодизации были чисто умозрительными, не связанными с фактами и наблюдениями, но вытекающими из философских, теоретических взглядов самого Руссо.</w:t>
      </w:r>
    </w:p>
    <w:p w14:paraId="6376AAD2"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Первый период - от рождения до двух лет, - с точки зрения Руссо, надо посвятить физическому развитию ребенка. Он считал, что в это время у детей еще не развивается речь, и был противником ее раннего развития.</w:t>
      </w:r>
    </w:p>
    <w:p w14:paraId="5A841B2C"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Второй период - от 2 до 12 лет - необходимо посвятить сенсорному развитию детей. Будучи сенсуалистом, Руссо считал, что развитие ощущений является основой будущего развития мышления. Поэтому он доказывал, что систематическое обучение должно начинаться после 12 лет, когда заканчивается «сон разума».</w:t>
      </w:r>
    </w:p>
    <w:p w14:paraId="19133B82"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Целенаправленное обучение следует осуществлять в третий период - с 12 до 15 лет, когда ребенок может адекватно воспринять и усвоить предлагаемые знания. Однако эти знания должны быть связаны только с естественными и точными науками, а не с гуманитарными, так как моральное развитие, развитие чувств у детей происходит позже.</w:t>
      </w:r>
    </w:p>
    <w:p w14:paraId="11DE9982"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четвертом периоде - от 15 лет до совершеннолетия - как раз и происходит развитие чувств у детей после накопления определенного жизненного опыта. Этот период Руссо называл «периодом бурь и страстей» и считал, что в это время крайне необходимо выработать у детей добрые чувства, добрые суждения и добрую волю.</w:t>
      </w:r>
    </w:p>
    <w:p w14:paraId="23B3DB4F"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Значительное влияние на дальнейшее развитие психологии оказала и теория П.Ж.Кабаниса (1757-1808), которой завершается этот этап во французской науке. Кабанис дополнил исследования Ламетри и Дидро о взаимосвязи психики и телесной организации человека, выдвинув идею о трех уровнях психической регуляции поведения. Изучая по заданию Конвента вопрос о возможности применения гильотины при казнях, он пришел к выводу о том, что после отсечения головы никакие ощущения возникнуть не могут. Те же движения, которые наблюдаются в этот момент, являются чисто рефлекторными. Таким образом, в регуляции деятельности выделяются сознательный, полусознательный и рефлекторный уровни. У каждого из них имеется своя система органов регуляции, и все они взаимосвязаны. Если по каким-то причинам (травма, патология) невозможно обеспечить регуляцию на данном уровне, его функции на себя берет более низкий.</w:t>
      </w:r>
    </w:p>
    <w:p w14:paraId="45F11953"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своих работах Кабанис также доказывал, что ощущения связаны с мозгом, который синтезирует их, образуя мысли, идеи. При этом данные органов чувств соединяются не только с корой мозга, но и с двигательной активностью тела. В связи с этим Кабанис поставил вопрос о применимости способов объяснения деятельности элементарных уровней к более высоким. Предваряя положения вульгарного материализма, Кабанис также писал о том, что следует рассматривать «мозг как особый орган, специально предназначенный для производства мысли, так же как желудок предназначен для пищеварения...» Таким образом, сознание в его концепции не уступало по степени реальности другим функциям организма, хотя он подчеркивал нематериальность мысли, которая объективируется во внешнем плане словом и жестом. Слабость его позиции была связана не с материализацией самой мысли (как позднее в вульгарном материализме), а с отчуждением мысли от ее объекта, т. е. его интересовал акт мышления не как процесс отражения, переработки и обобщения данных о внешних объектах, о мире, а как процесс внутримозговой механики. Это и привело Кабаниса к физиологизации сознания, отрицанию собственно психологической сущности интеллекта.</w:t>
      </w:r>
    </w:p>
    <w:p w14:paraId="4D6564C3"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психологических теориях французских просветителей было накоплено множество данных о роли ощущений и восприятия в создании целостной картины мира, о механизмах влияния образа мира, познания на поведение человека. Большое значение для психологии имели и исследования способностей, а также способов воздействия социальной среды на сознание человека.</w:t>
      </w:r>
    </w:p>
    <w:p w14:paraId="45D75DFD"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p>
    <w:p w14:paraId="723D81E2"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Развитие немецкой психологии</w:t>
      </w:r>
    </w:p>
    <w:p w14:paraId="3CACA62D"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 </w:t>
      </w:r>
    </w:p>
    <w:p w14:paraId="466FD58D"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p>
    <w:p w14:paraId="4B606DD2"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Особое место в развитии психологической науки XVIII в. занимала немецкая психология. Доминирующими в ней оставались идеи рационализма и утверждение об активном характере всех познавательных процессов, связанном с врожденной активностью души. Высокий авторитет Лейбница, заложившего эти идеи, оставался незыблемым, а его взгляды получили развитие в трудах Христиана Вольфа (1679-1754).</w:t>
      </w:r>
    </w:p>
    <w:p w14:paraId="4D61E4D5"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Изучив в Йене математику, философию и богословие, Вольф обеспечил себе в 1703 г. право преподавания в Лейпцигском университете. При поддержке Лейбница в 1706 г. он получил должность профессора на кафедре математики в Галле. Его лекции, которые затрагивали не только математику, но и философские проблемы, имели большой успех. Эта популярность, а также рационалистическая, антисхоластическая направленность его лекций привели к его увольнению из университета. Он нашел прибежище в Марбурге, однако после восхождения на престол Фридриха Великого он, по его приглашению, возвратился к профессорской деятельности в Галле.</w:t>
      </w:r>
    </w:p>
    <w:p w14:paraId="3F94AD86"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Вольфу принадлежит заслуга разработки немецкой психологической терминологии, заменившей прежнюю, латинскую. Само слово «психология», как уже говорилось выше, стало в Европе общеизвестным после выхода книг Вольфа «Эмпирическая психология» (1732) и «Рациональная психология» (1734). На долю первой выпало описание фактов, наблюдение за явлениями. Перед рациональной же психологией была поставлена задача путем дедукции выводить явления психической жизни из сущности и природы души. Для объяснения выдвигалось понятие о способности.</w:t>
      </w:r>
    </w:p>
    <w:p w14:paraId="45D1C7F8"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Вольф является автором теории, получившей название «психология способностей». Позитивная роль этой теории обусловлена тем, что в ней сделана попытка дать научное объяснение различным психическим качествам человека. Ведущими положениями психологии способностей были рационалистический подход к познанию и идея спонтанной активности души. Спонтанная, не зависящая от каких-либо воздействий и изначально присущая душе активность становится ее главной характеристикой, которая придает активность и всем душевным процессам, прежде всего процессам познания.</w:t>
      </w:r>
    </w:p>
    <w:p w14:paraId="1BF14A37"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Способности, о которых писал Вольф, рассматривались им как проявления этой активности, причем главной считалась способность представления, выступающая в виде познания и желания. Вслед за Лейбницем Вольф писал о том, что душа развивает заложенные в ней образы вещей: смутные - на уровне чувственного познания, ясные и отчетливые - на уровне разума. Однако эти представления не статичны, с каждым представлением, считал Вольф, сопряжено стремление. Если с представлением объекта связывается мысль об удовольствии, душа стремится удержать это представление. При мысли о неудовольствии возникает противоположное стремление.</w:t>
      </w:r>
    </w:p>
    <w:p w14:paraId="12B8E0A6"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Вольф педантично описал различные классы психических явлений, разделив их на иерархически расположенные группы. Возникал своеобразный «анатомический театр человеческой души» -для каждой из групп предполагалась соответствующая способность как ее причина и основание.</w:t>
      </w:r>
    </w:p>
    <w:p w14:paraId="598EEA6A"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учении о способностях отразились достижения западноевропейской психологии, связанные со стремлением построить объективную психологию, подобную физике Ньютона, найти разумное обоснование всех психических процессов.</w:t>
      </w:r>
    </w:p>
    <w:p w14:paraId="5AC3C17E"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Вольф полагал, что мозговые процессы, коррелирующие с представлениями, порождают мышечные движения, которым соответствуют желания и волевые импульсы. Таким образом, в одном ряду как бы выстраивается нигде не прерывающаяся цепь физических событий, а в другом - психических. Эти ряды неразрывно связаны между собой. Ранее такой принцип параллелизма был выдвинут Лейбницем, преемником которого считал себя Вольф. Однако Лейбниц в соотношении души и тела видел лишь частный случай взаимосвязи монад во Вселенной, Вольф же соотносит психические и физические процессы внутри самой монады. Тем самым душа-монада отделялась от Вселенной и получала в качестве коррелята уже не безграничное многообразие мира, а единичное тело. Так психофизическая проблема (вопрос об отношении психических явлений к природе в целом) была превращена Вольфом в психофизиологическую (вопрос об отношении психических явлений к мозгу).</w:t>
      </w:r>
    </w:p>
    <w:p w14:paraId="22E2E893"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Однако главным объектом критики стало в дальнейшем учение Вольфа о способностях. Сам Вольф возводил его к учению Аристотеля о потенциальном и актуальном знании. Но у Аристотеля актуализация способностей была связана с усвоением внешних по отношению к этой способности объектов, от которых она неотделима. У Вольфа же представления об объектах суть самопорождения нематериальной сущности. При отделении способности от реального взаимодействия организма с объектом она неизбежно становится самостоятельной, ничем не обусловленной силой. Из научного понятия она превращается в мифическое, с чем боролись и Лейбниц, и сам Вольф.</w:t>
      </w:r>
    </w:p>
    <w:p w14:paraId="76011528"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Но, отвергая понятие о способностях, которое было подвергнуто решительной критике И. Ф. Гербартом, немецкая психология оставляла в неприкосновенности другую идею Вольфа - о спонтанной активности души, порождающей в силу собственных творческих потенций весь мир представлений и стремлений. Идея психической причинности перешла от Лейбница через Вольфа, Канта и Гербарта к Вундту, писавшему о апперцептивной активности души, являющейся основой высших психических функций.</w:t>
      </w:r>
    </w:p>
    <w:p w14:paraId="2295A3DB"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трудах И. Канта (1724-1804) «Критика чистого разума» (1781), «Метафизика морали» (1785) и других его работах понятие апперцептивной (спонтанной) активности соединилось с учением об априорных, т.е. существовавших до опыта, до начала процесса познания, видах знания. Распространив механическое понимание причин психической активности на процесс познания, Кант, исходя из законов Ньютона, пришел к выводу, что ощущения могут возникать только под действием внешнего толчка, побуждения. Сами по себе они пассивны, а потому нуждаются во внешней активности, которая и становится стимулом процесса восприятия.</w:t>
      </w:r>
    </w:p>
    <w:p w14:paraId="61BBDA01"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Такой подход позволял объяснить, каким образом у человека формируется понятие о форме, цвете или назначении конкретных предметов, так как звук или тактильное прикосновение может стать внешним побуждением к ощущению. Однако такие понятия, как время или пространство, так же как и другие отвлеченные представления, не имеющие непосредственной связи с внешними воздействиями, оказывались вне этого закона и не могли быть объяснены как результат обобщения данных чувственных впечатлений. Это и привело Канта к мысли о существовании априорных знаний.</w:t>
      </w:r>
    </w:p>
    <w:p w14:paraId="7EA74335"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Все познаваемое (как внешние предметы, так и внутренние переживания) ученый разделял на «явления» и «вещи в себе». Явления можно познать, а вещи в себе непознаваемы при помощи ощущений и, следовательно, недоступны для познания вообще, так как другого пути, кроме опытного, Кант, как и все сенсуалисты, не признавал. Истинное познание явлений происходит главным образом при экспериментальном исследовании, которое более точно и достоверно, чем обычное наблюдение. Развив эти мысли, высказанные еще Бэконом, Кант пришел к выводу об ограниченности данных, которыми располагает психология. Он связывал это с тем, что в психологии, в отличие от естествознания, невозможно экспериментальное исследование. Кроме того, данные естествознания обобщаются и приобретают большую достоверность благодаря математике, психические же факты, существующие в неповторимом потоке времени, нельзя подвести под строгие математические законы. Исходя из этого Кант пришел к тому же выводу, что и Юм, - психология, хотя и является самостоятельной наукой, не может быть наукой точной и достоверной. Наблюдая и анализируя разные сферы психического - познание, волю и чувство, психология вооружает человека определенными знаниями, которые он может использовать в реальной жизни. Предназначение психологии - описание проявлений психической жизни, но не их объяснение.</w:t>
      </w:r>
    </w:p>
    <w:p w14:paraId="71CA4934"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Такой подход к месту психологии в системе наук продолжался почти столетие. Он же стимулировал в XIX в. поиски объективных способов исследования психики, которые и привели к появлению экспериментальной психологии, а также к ориентации на естествознание, имеющее статус точной науки.</w:t>
      </w:r>
    </w:p>
    <w:p w14:paraId="786740F4"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Вещи в себе, которые не доступны исследованию, представляют собой то самое априорное знание, которое усваивается человеком без опоры на чувственный опыт, благодаря активности души, о которой писал еще Вольф. Эти априорные знания касаются не только внешних, но и внутренних феноменов, например понятия «Я», которое невозможно вывести только из данных рефлексии. Спонтанная активность души, также не постигаемая чувством, не только позволяет понять многие вещи, но и структурирует, упорядочивает тот опыт, который человек получает благодаря ощущениям. Так в теории Канта появляется понятие трансцендентальной апперцепции, т. е. психической активности, благодаря которой человек осознает мир и себя постоянными и целостными. Понятие трансцендентальной апперцепции в несколько модифицированном варианте заняло в дальнейшем достойное место во многих психологических концепциях.</w:t>
      </w:r>
    </w:p>
    <w:p w14:paraId="2C33D497"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Важное значение для психологии имели и работы Канта, связанные с изучением морального развития человека. Говоря о достижениях науки, ученый подчеркивал, что при всех ее успехах две вещи остаются загадочными и непостижимыми - это звездное небо над головой и моральный закон внутри нас. Главный этический принцип, сформулированный Кантом, не потерял своей актуальности и в наше время - человека нельзя рассматривать как средство для достижения цели, он сам есть цель. Этот подход не только признает аморальным любое манипулирование людьми, их стремлениями и переживаниями, но и ставит перед человеком задачу соответствовать своему высокому предназначению. Кант считал, что существует обязательный для всех людей этический закон, которому они должны следовать не из стремления к выгоде, но из желания соответствовать идеалу человека. Этот закон, получивший название морального императива, гласил, что человек должен поступать всегда так, чтобы принципы, которыми он руководствуется, могли стать всеобщими.</w:t>
      </w:r>
    </w:p>
    <w:p w14:paraId="5B6F79BF"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Работы Вольфа и Канта, так же как в XVII в. труды Лейбница, стимулировали исследование важных для психологии проблем (индивидуальных особенностей, природы активности человека, формирования у него целостной картины мира и себя), закладывая в то же время и особый характер подхода к этим проблемам в немецкой психологии.</w:t>
      </w:r>
    </w:p>
    <w:p w14:paraId="5E9E8CDF"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p>
    <w:p w14:paraId="038F23DA"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Зарождение и развитие ассоциативной психологии</w:t>
      </w:r>
    </w:p>
    <w:p w14:paraId="255F17B2"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 </w:t>
      </w:r>
    </w:p>
    <w:p w14:paraId="4C1CD5AA"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p>
    <w:p w14:paraId="093DB7F9"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Ассоцианизм, или ассоциативная психология, появился как самостоятельное направление в XVIII в. Эта школа положила начало выделению психологии в самостоятельную, независимую от философии науку, имеющую собственный предмет и тезаурус. В русле ассоцианизма изменилась и ориентация психологии с философской на естественно-научную методологию, а также начались поиски объективного метода исследования и становление экспериментальной психологии.</w:t>
      </w:r>
    </w:p>
    <w:p w14:paraId="1FC77D70"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Термин «ассоцианизм» был введен Локком, а само понятие использовалось еще Аристотелем, который разработал и первые законы ассоциаций. Затем, уже в Новое время, это понятие вернулось в психологию, однако ассоциации Декарт и Лейбниц трактовали, в отличие от Аристотеля, не столько как механизмы переработки информации, сколько как мешающие истинному пониманию вещей феномены.</w:t>
      </w:r>
    </w:p>
    <w:p w14:paraId="4323EB15"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Некоторые вопросы ассоциативной психологии разрабатывались в трудах Бонне, Беркли и Юма, однако появление ассоцианизма как психологической школы связано с именем Д. Гартли, построившего на механизме ассоциативной переработки свою психологическую теорию.</w:t>
      </w:r>
    </w:p>
    <w:p w14:paraId="53FE63B6"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Английский философ Д.Беркли (1685-1753) положил в основу своей концепции положения Локка о ведущей роли ощущений в формировании понятий. Отбросив идею о связи ощущений с внешним миром, во главу угла Беркли поставил понятие о внутреннем опыте, став родоначальником крайней формы субъективно-идеалистического воззрения на внешний мир и психическую жизнь. Его формула познания гласила: «Быть значит быть в восприятии», т. е., по Беркли, то, что люди принимают как независимые от сознания вещи, есть не что иное, как комплекс их внутренних ощущений (по терминологии Беркли, «идей»), которые никак не отражают состояние внешнего мира. Пока человеку кажется, что он видит или слышит какой-то объект, он реально существует, но стоит закрыть глаза - пропадает не только ощущение, но и объект.</w:t>
      </w:r>
    </w:p>
    <w:p w14:paraId="61442A36"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Не удивительно поэтому, что Беркли отверг разделение качеств предметов на первичные и вторичные, о чем говорили Демокрит и Локк. Беркли же утверждал, что никаких качеств, кроме непосредственно испытываемых субъектом, не существует. Исходя из этого, все качества, по существу, являются вторичными, т. е. придуманными субъектом, так как качества, реально принадлежащие предметам, не существуют, во всяком случае, они непознаваемы для человека.</w:t>
      </w:r>
    </w:p>
    <w:p w14:paraId="0F144571"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Соответственно следует отказаться от предположения о материальных внешних агентах (раздражителях), воздействие которых на органы чувств вызывает ощущения («идеи») и другие психические образования. Идеи соединяются между собой по законам ассоциации, образуя комплексы, иллюзорно принимаемые за материальные физические объекты. За этими комплексами скрыта их истинная причина, каковой, согласно Беркли, является не материальная субстанция (природа), а дух - простая, неделимая активная сущность, которая мыслит, обладает волей и воспринимает идеи, т. е. психические образы.</w:t>
      </w:r>
    </w:p>
    <w:p w14:paraId="17B8C224"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Отрицая возможность конкретного человека проверить истинность или ложность его знаний, Беркли подчеркивает, что существует все же некоторый критерий истинности в совокупности идей многих людей, в их опыте. Если выдаваемое наукой за законы природы - это непрерывная последовательность идей, то почему все люди видят одно и то же, например лист бумаги белым, а траву - зеленой. Беркли связывал это с предопределенностью, даруемой Богом. Он писал, что в нашем познании ум пассивен, он лишь наблюдает смену феноменов, между которыми нет связи, но существует произвольная активность Бога.</w:t>
      </w:r>
    </w:p>
    <w:p w14:paraId="25FC9A80"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Психологии восприятия Беркли посвятил трактат «Новая теория зрения» (1709). В нем он использовал принцип ассоциации, чтобы объяснить восприятие видимого пространства. Обращаясь к поверхности сетчатой оболочки глаза, можно понять, как возникает образ двух измерений пространства - вертикального и горизонтального, но необъяснимо восприятие глубины, дистанции, на которую отстоит зримое субъектом. Это восприятие возникает благодаря тому, что к сетчатому изображению присоединяются тактильные ощущения и возникает с помощью ассоциации (Беркли называл ее «суггестией») трехмерный образ. Стало быть, этот образ не является «врожденным», он складывается из опыта человека. С этих же позиций Беркли проанализировал другие компоненты процесса построения зрительного восприятия.</w:t>
      </w:r>
    </w:p>
    <w:p w14:paraId="66BFD58C"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Отношения между осязательными и зрительными ощущениями рассмотрены и в другой работе Беркли - «Принципы человеческого познания» (1710). Он говорит о том, что психические явления связаны между собой не причинными, а символическими знаковыми отношениями. Одно служит знаком другого. Огонь при сближении с ним - не причина боли, а знак, предупреждающий о ней. Одним знаком мы можем предупреждать другие, и этого достаточно, чтобы правильно вести себя. Таким образом, ощущения, если и не дают истинных знаний о внешнем мире, во всяком случае, помогают нам выстраивать поведение, т. е. имеют прагматическую значимость.</w:t>
      </w:r>
    </w:p>
    <w:p w14:paraId="68704CC6"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Идеи Локка и Беркли получили развитие в работах другого известного английского психолога и философа - Давида Юма (1711-1776). В работах «Трактат о человеческой природе» (1734-1737) и «Исследования о человеческом разумении» (1748) он писал о том, что «ум никогда не имеет перед собой никаких вещей, кроме восприятий, и он не может... произвести опыт относительно соотношения между восприятиями и объектами». Поэтому единственным источником познания и являются наши восприятия, на основании которых мы создаем свои суждения о внешнем мире и о себе. Таким образом устраняется противопоставление объекта и субъекта, так как объект - комплекс восприятий, а субъект - процесс восприятия. Разница между этими разными группами восприятий лишь в их комбинациях, но не в происхождении.</w:t>
      </w:r>
    </w:p>
    <w:p w14:paraId="373E3DDE"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Источником знаний являются переживания человека, которые подразделяются им на впечатления и представления (или идеи). С точки зрения Юма, разница между впечатлениями и представлениями не в том, что одни (ощущения) отражают реально существующие предметы, а другие (представления) - воспоминания о них, а только в их силе и отчетливости. Он писал, что «существует разница между болью от чрезмерного жара и... возобновлением этого впечатления в памяти... которое никогда не может достигнуть силы и живости первичного чувства».</w:t>
      </w:r>
    </w:p>
    <w:p w14:paraId="69D843BD"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При этом простые идеи происходят от простых впечатлений, которым они и соответствуют и которые, как правило, достаточно точно воспроизводят. Но существуют и более сложные идеи, которые не связаны напрямую с опытом. Так, человек может представить себе крылатую лошадь или золотую гору, которых он никогда не видел и не увидит, однако составные части любой, самой сложной, идеи все же происходят из впечатлений. Для доказательства этого положения Юм использует данные не только психологии, но и медицины, говоря о том, что у слепых от рождения людей не существует идеи цвета. Эти же данные используются и в современной психологии, известно о различии в содержании сознания у «нормальных людей» и людей с отклонениями или травмами органов чувств.</w:t>
      </w:r>
    </w:p>
    <w:p w14:paraId="28AB9E8D"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Рассуждения о механизмах формирования сложных идей привели Юма к обсуждению роли ассоциаций, которые лежат в основе мышления. Он выделял ассоциации по сходству, контрасту (о чем писал и Беркли), смежности в пространстве и времени, а также по закону причинной связи. Последние стали предметом особенно пристального анализа с его стороны.</w:t>
      </w:r>
    </w:p>
    <w:p w14:paraId="5AEE487C"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Он доказывал, что на основе одного восприятия, без опыта, невозможно составить картины мира и тем более действовать в нем. Так, наблюдая за текущей водой, можно сказать о ее цвете или быстроте течения, но нельзя предположить, что в ней можно утонуть или что по ней можно сплавлять бревна. Ни один объект не проявляет при чувственном восприятии ни причин, его породивших, ни действий, которые он может произвести. Только опыт раскрывает эти связи, и человек, привыкнув наблюдать за явлениями, происходящими в определенной последовательности, начинает думать, что одно явление служит причиной другого. Но любой опыт человека ограничен, поэтому то, что кажется ему причинно-следственной связью, может быть связью случайной. Наше предвидение, основывающееся на привычке и опыте, может быть лишь вероятным, но не истинным.</w:t>
      </w:r>
    </w:p>
    <w:p w14:paraId="025F9EE8"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Отрицая достоверную связь между явлениями, Юм приходил к выводу, что источник этой связи не внешний мир, но сам человек, особенности его психики, которые трансформируют собственные привычные представления в не зависящую от сознания причинную связь. По мнению Юма, не причинная связь лежит в основе ассоциаций, а ассоциация как универсальное свойство психики лежит в основе создания причинной связи, наших суждений. Так ассоциация, как и у Локка, становится причиной заблуждений, свойственных мышлению человека. Однако у Юма это заблуждение не ошибка, но закономерный результат мыслительного процесса, так как других знаний у человека и быть не может.</w:t>
      </w:r>
    </w:p>
    <w:p w14:paraId="295FE64D"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Важным было и положение Юма об отсутствии не только объекта, но и субъекта. Действительно, если внешний мир - это комплекс впечатлений, которые человек связывает для своего удобства в определенные понятия, то ведь и результаты рефлексии своих мыслей и переживаний связываются в комплекс «Я» по закону той же привычки. Никаких реальных данных о том, что эта связь достоверна, у человека нет: «Вникая в то, что я называю своим "Я", я всегда наталкиваюсь на ту или иную единичную перцепцию - любви или ненависти, страдания или удовольствия. И никогда не могу поймать свое "Я" отдельно от перцепции...» Таким образом, лишь ассоциация по причине и лежит в основе нашего мнения о том, что это «Я» есть. Однако если идти за Юмом по пути последовательного скептицизма, то из утверждения о невозможности доказать, что «Я» есть, еще не следует, что «Я» отсутствует. Поэтому, преодолев крайности позиции Юма, прагматизму и функционализму и удалось впоследствии прийти к определению понятия «Я» и его структуры.</w:t>
      </w:r>
    </w:p>
    <w:p w14:paraId="5F12DE68"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По мнению Юма, опытные, привычные знания помогают человеку в жизни, в реальной деятельности. Именно привычка формирует представления о законах, так как человек, соединяя в определенную систему свои представления, уничтожает хаос восприятий, упорядочивая картину мира. Иными словами, прагматическая ценность познания несомненна, а об истинности и соответствии реальным объектам человеку нет необходимости беспокоиться, тем более что раскрыть эту истину он все равно не может. Таким образом. Юм положил начало той прагматической позиции в психологии, которая в начале XX в. легла в основу прагматизма и функционализма Джеймса. Он также одним из первых заговорил о разнице между описательными (направленными на использование) и объяснительными (направленными на познание сути) науками, относя психологию и философию именно к описательным наукам. Идеи Юма также легли в основу весьма распространенной к XIX в. теории позитивизма, разрабатываемой О. Контом, которая оказала большое влияние на развитие психологии.</w:t>
      </w:r>
    </w:p>
    <w:p w14:paraId="71EB22BB"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Беркли и Юм, разрабатывая законы ассоциаций и связывая их с особенностями психики человека, все же рассматривали эти законы как частный случай своей концепции. Основателем же ассоциативной психологии, которая просуществовала как единственное собственно психологическое направление до начала XX в., по праву считается Д. Гартли (1705-1757). Получив вначале богословское, а затем медицинское образование, Гартли стремился создать такую теорию, которая не только объясняла бы душу человека, но и позволяла бы управлять его поведением. В качестве такого универсального механизма психической жизни он и выбрал ассоциации.</w:t>
      </w:r>
    </w:p>
    <w:p w14:paraId="64A04FCD"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основу своей теории Гартли положил идею Локка об опытном характере знания, а также принципы механики Ньютона. Вообще понимание человеческого организма, принципов его работы, в том числе и работы нервной системы по аналогии с законами механики, открытыми в то время, было характерной приметой психологии XVIII в. Не избежал этой ошибки и Гартли, который стремился объяснить поведение человека исходя из физических принципов.</w:t>
      </w:r>
    </w:p>
    <w:p w14:paraId="75224CA7"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Учение об ассоциации Гартли, изложенное им в его книге «Размышления о человеке, его строении, его долге и упованиях» (1749), базируется на учении о вибрации, так как он считал, что вибрация внешнего эфира вызывает соответствующую вибрацию органов чувств, мышц и мозга. Проанализировав структуру психики человека, Гартли выделил в ней два круга - большой и малый. Большой круг проходит от органов чувств через мозг к мышцам, т. е. является фактически рефлекторной дугой, определяющей поведение человека. Таким образом, Гартли, по сути, создал свою, вторую после Декарта в психологии, теорию рефлекса, которая объясняла с помощью законов механики активность человека. По мнению Гартли, внешние воздействия, вызывая вибрацию органов чувств, запускают рефлекс. Вибрация органов чувств приводит к вибрации соответствующих частей мозга, а эта вибрация, в свою очередь, вызывает работу определенных мышц, стимулируя их сокращение и движение тела.</w:t>
      </w:r>
    </w:p>
    <w:p w14:paraId="3FE39310"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Если большой круг регулирует поведение, то малый круг вибрации, расположенный в белом веществе мозга, является основой психической жизни, процессов познания и обучения. Гартли считал, что вибрация участков мозга в большом круге вызывает ответную вибрацию в белом веществе мозга. Исчезая в большом круге, эта вибрация оставляет следы в малом круге. Эти следы, по его мнению, служат основой памяти человека. Они могут быть более или менее сильными в зависимости от силы и значимости того явления, которое оставило этот след. Большое значение имела идея Гартли о том, что от силы этих следов зависит степень их осознанности человеком, причем слабые следы, подчеркивал он, вообще не осознаются. Таким образом, он расширил сферу душевной жизни, включив в нее не только сознание, но и бессознательные процессы, и создал первую материалистическую теорию бессознательного. Почти через сто лет идеи Гартли о силе следов и ее связи с возможностью их осознания разработал известный психолог Гербарт в своей знаменитой теории о динамике представлений.</w:t>
      </w:r>
    </w:p>
    <w:p w14:paraId="188D91F9"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Исследуя психику, Гартли пришел к выводу о том, что она состоит из нескольких основных элементов - ощущений, которые являются вибрацией органов чувств, представлений (вибрацией следов в белом веществе в отсутствие реального объекта) и чувств, отражающих силу вибрации. Говоря о развитии психических процессов, он исходил из идеи о том, что в их основе лежат различные ассоциации. При этом ассоциации вторичны и отражают реальную связь между двумя очагами вибраций в малом круге. Таким образом Гартли объяснял формирование самых сложных психических процессов, в том числе мышления и воли. Он считал, что в основе мышления лежит ассоциация образов предметов со словом (сводя мышление к процессу образования понятий), а в основе воли - ассоциация слова и движения.</w:t>
      </w:r>
    </w:p>
    <w:p w14:paraId="0A25CA0A"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Исходя из идеи о прижизненном формировании психики, Гартли полагал, что возможности воспитания, воздействия на процесс психического развития ребенка поистине безграничны. Его будущее определяется материалом для ассоциаций, который ему поставляют окружающие, поэтому только от взрослых зависит, каким вырастет ребенок, как он будет мыслить и поступать. Гартли -один из первых психологов, заговоривших о необходимости для педагогов использовать знание о законах психической жизни в своих обучающих методах. При этом он доказывал, что рефлекс, подкрепленный положительным чувством, более стойкий, а отрицательное чувство, возникающее при определенном рефлексе, помогает его забыванию. Поэтому возможно формирование социально принятых форм поведения, формирование идеального нравственного человека, необходимо только вовремя подкреплять нужные рефлексы или уничтожать вредные. Таким образом, теория идеального человека впервые возникла еще в XVIII в. и была связана прежде всего с механистическим пониманием его психической жизни.</w:t>
      </w:r>
    </w:p>
    <w:p w14:paraId="66C4872B"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Взгляды Гартли оказали огромное влияние на развитие психологии, достаточно сказать, что теория ассоцианизма просуществовала почти два столетия и, хотя неоднократно подвергалась критике, основные ее постулаты, заложенные Гартли, стали основой дальнейшего развития психологии. Не меньшее значение имели и высказанные им догадки о рефлекторной природе поведения, а его взгляды на возможности воспитания и необходимость управлять этим процессом очень созвучны подходам рефлексологов и бихевиористов, разрабатываемым уже в XX в.</w:t>
      </w:r>
    </w:p>
    <w:p w14:paraId="1C827CE7"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p>
    <w:p w14:paraId="54FE5C32"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w:t>
      </w:r>
    </w:p>
    <w:p w14:paraId="3D23BF6F"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Анализ развития психологии в течение XVIII в. показывает, что в этот период начался процесс ее формирования как самостоятельной науки, имеющей свой предмет, отдельный от предмета философии, свои терминологический аппарат и метод исследования. Фактически с возникновения ассоцианизма, т. е. теории Гартли, можно уже говорить о существовании самостоятельной психологии, что доказывается и появлением работ, посвященных чисто психологической проблематике, и анализом ее места в системе наук (например, в работах Канта) и началом чтения курса психологии в учебных заведениях. Поэтому если экспериментальную психологию по праву связывают с именем В. Вундта, то появление психологии как самостоятельной области научного исследования можно отсчитывать от работ Д. Гартли.</w:t>
      </w:r>
    </w:p>
    <w:p w14:paraId="1F73D3ED"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Необходимо отметить и то, что в XVIII в. продолжает развиваться своеобразие в подходах к психологической проблематике в разных научных школах (английской, немецкой, французской) при сохранении единства предмета психологии. Возможно, что осознание этих отличий, так же как и развитие гражданского общества, социальные изменения, которые происходили в этот период, привели к появлению принципиально новых взглядов на факторы, определяющие психику, среди которых все большее место начинают занимать культура, социальная и природная среда.</w:t>
      </w:r>
    </w:p>
    <w:p w14:paraId="3995F354" w14:textId="77777777"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Однако эти новые подходы пока еще не занимали ведущего места в психологии, и теорию ассоцианизма Гартли строил на основе принципов механики. Поэтому с развитием науки, появлением новых данных в физике, биологии, физиологии многие положения Гартли стали стремительно устаревать. Это привело к их пересмотру, новой трактовке законов ассоциаций. В таком виде и предстала теория ассоцианизма в классических работах Д. Милля, Т. Брауна и других ученых первой трети XIX в.</w:t>
      </w:r>
    </w:p>
    <w:p w14:paraId="48A4BB40" w14:textId="77777777" w:rsidR="0023797F" w:rsidRDefault="0023797F"/>
    <w:sectPr w:rsidR="00237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F5"/>
    <w:rsid w:val="0023797F"/>
    <w:rsid w:val="003C152B"/>
    <w:rsid w:val="00F9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34A2"/>
  <w15:docId w15:val="{1D48CC5A-14F9-4CDF-89A8-444B30E5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7997</Words>
  <Characters>45587</Characters>
  <Application>Microsoft Office Word</Application>
  <DocSecurity>0</DocSecurity>
  <Lines>379</Lines>
  <Paragraphs>106</Paragraphs>
  <ScaleCrop>false</ScaleCrop>
  <Company/>
  <LinksUpToDate>false</LinksUpToDate>
  <CharactersWithSpaces>53478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ku arman</cp:lastModifiedBy>
  <cp:revision>2</cp:revision>
  <dcterms:created xsi:type="dcterms:W3CDTF">2023-10-23T18:23:00Z</dcterms:created>
  <dcterms:modified xsi:type="dcterms:W3CDTF">2023-10-23T18:23:00Z</dcterms:modified>
</cp:coreProperties>
</file>